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EC797" w14:textId="718329F4" w:rsidR="00A00ED4" w:rsidRPr="000E7936" w:rsidRDefault="00A00ED4" w:rsidP="00A00ED4">
      <w:pPr>
        <w:spacing w:after="0" w:line="240" w:lineRule="auto"/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</w:pPr>
      <w:r w:rsidRPr="000E7936"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  <w:t xml:space="preserve">Příloha č. 1 – Technická specifikace </w:t>
      </w:r>
      <w:r w:rsidR="00F87D3B" w:rsidRPr="000E7936"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  <w:t>předmětu plnění pro část 2</w:t>
      </w:r>
    </w:p>
    <w:p w14:paraId="4FED667B" w14:textId="4184389F" w:rsidR="00F87D3B" w:rsidRPr="000E7936" w:rsidRDefault="00F87D3B" w:rsidP="00F87D3B">
      <w:pPr>
        <w:spacing w:before="120" w:after="0" w:line="240" w:lineRule="auto"/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</w:pPr>
      <w:r w:rsidRPr="000E7936"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  <w:t xml:space="preserve">Položka: </w:t>
      </w:r>
      <w:r w:rsidRPr="000E7936">
        <w:rPr>
          <w:rFonts w:ascii="Arial Narrow" w:eastAsia="Times New Roman" w:hAnsi="Arial Narrow" w:cstheme="minorHAnsi"/>
          <w:sz w:val="24"/>
          <w:szCs w:val="24"/>
          <w:lang w:eastAsia="ar-SA"/>
        </w:rPr>
        <w:t>Zdroj nanosekundových pul</w:t>
      </w:r>
      <w:r w:rsidR="00F3585C" w:rsidRPr="000E7936">
        <w:rPr>
          <w:rFonts w:ascii="Arial Narrow" w:eastAsia="Times New Roman" w:hAnsi="Arial Narrow" w:cstheme="minorHAnsi"/>
          <w:sz w:val="24"/>
          <w:szCs w:val="24"/>
          <w:lang w:eastAsia="ar-SA"/>
        </w:rPr>
        <w:t>s</w:t>
      </w:r>
      <w:r w:rsidRPr="000E7936">
        <w:rPr>
          <w:rFonts w:ascii="Arial Narrow" w:eastAsia="Times New Roman" w:hAnsi="Arial Narrow" w:cstheme="minorHAnsi"/>
          <w:sz w:val="24"/>
          <w:szCs w:val="24"/>
          <w:lang w:eastAsia="ar-SA"/>
        </w:rPr>
        <w:t>ů</w:t>
      </w:r>
    </w:p>
    <w:p w14:paraId="24CE9B86" w14:textId="38FC0D88" w:rsidR="003F79BA" w:rsidRPr="000E7936" w:rsidRDefault="00F87D3B" w:rsidP="00A934F7">
      <w:pPr>
        <w:spacing w:after="120" w:line="240" w:lineRule="auto"/>
        <w:rPr>
          <w:rFonts w:ascii="Arial Narrow" w:hAnsi="Arial Narrow" w:cstheme="minorHAnsi"/>
          <w:sz w:val="24"/>
          <w:szCs w:val="24"/>
        </w:rPr>
      </w:pPr>
      <w:r w:rsidRPr="000E7936"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  <w:t xml:space="preserve">Počet kusů: </w:t>
      </w:r>
      <w:r w:rsidRPr="000E7936">
        <w:rPr>
          <w:rFonts w:ascii="Arial Narrow" w:eastAsia="Times New Roman" w:hAnsi="Arial Narrow" w:cstheme="minorHAnsi"/>
          <w:sz w:val="24"/>
          <w:szCs w:val="24"/>
          <w:lang w:eastAsia="ar-SA"/>
        </w:rPr>
        <w:t>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4111"/>
        <w:gridCol w:w="2546"/>
      </w:tblGrid>
      <w:tr w:rsidR="00F87D3B" w:rsidRPr="000E7936" w14:paraId="5B5A95B5" w14:textId="77777777" w:rsidTr="00EC4F05">
        <w:tc>
          <w:tcPr>
            <w:tcW w:w="2405" w:type="dxa"/>
            <w:tcBorders>
              <w:bottom w:val="single" w:sz="4" w:space="0" w:color="auto"/>
            </w:tcBorders>
          </w:tcPr>
          <w:p w14:paraId="0C56AEA1" w14:textId="71049BA6" w:rsidR="00F87D3B" w:rsidRPr="000E7936" w:rsidRDefault="00F87D3B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0E7936">
              <w:rPr>
                <w:rFonts w:ascii="Arial Narrow" w:hAnsi="Arial Narrow" w:cstheme="minorHAnsi"/>
                <w:b/>
                <w:sz w:val="24"/>
                <w:szCs w:val="24"/>
              </w:rPr>
              <w:t>Popis parametru</w:t>
            </w:r>
          </w:p>
        </w:tc>
        <w:tc>
          <w:tcPr>
            <w:tcW w:w="6657" w:type="dxa"/>
            <w:gridSpan w:val="2"/>
            <w:tcBorders>
              <w:bottom w:val="single" w:sz="4" w:space="0" w:color="auto"/>
            </w:tcBorders>
          </w:tcPr>
          <w:p w14:paraId="6FF31431" w14:textId="42485450" w:rsidR="00F87D3B" w:rsidRPr="000E7936" w:rsidRDefault="00F87D3B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0E7936">
              <w:rPr>
                <w:rFonts w:ascii="Arial Narrow" w:hAnsi="Arial Narrow" w:cstheme="minorHAnsi"/>
                <w:b/>
                <w:sz w:val="24"/>
                <w:szCs w:val="24"/>
              </w:rPr>
              <w:t>Doplní účastník</w:t>
            </w:r>
          </w:p>
        </w:tc>
      </w:tr>
      <w:tr w:rsidR="00F87D3B" w:rsidRPr="000E7936" w14:paraId="7EFDDD69" w14:textId="77777777" w:rsidTr="00A567A8">
        <w:tc>
          <w:tcPr>
            <w:tcW w:w="2405" w:type="dxa"/>
            <w:tcBorders>
              <w:bottom w:val="single" w:sz="4" w:space="0" w:color="auto"/>
            </w:tcBorders>
          </w:tcPr>
          <w:p w14:paraId="326161DB" w14:textId="24BC186F" w:rsidR="00F87D3B" w:rsidRPr="000E7936" w:rsidRDefault="00F87D3B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0E7936">
              <w:rPr>
                <w:rFonts w:ascii="Arial Narrow" w:hAnsi="Arial Narrow" w:cstheme="minorHAnsi"/>
                <w:b/>
                <w:sz w:val="24"/>
                <w:szCs w:val="24"/>
              </w:rPr>
              <w:t>Název a typ výrobku</w:t>
            </w:r>
          </w:p>
        </w:tc>
        <w:tc>
          <w:tcPr>
            <w:tcW w:w="6657" w:type="dxa"/>
            <w:gridSpan w:val="2"/>
            <w:tcBorders>
              <w:bottom w:val="single" w:sz="4" w:space="0" w:color="auto"/>
            </w:tcBorders>
          </w:tcPr>
          <w:p w14:paraId="14EDB9CE" w14:textId="389FEC27" w:rsidR="00F87D3B" w:rsidRPr="000E7936" w:rsidRDefault="00F87D3B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A52D36" w:rsidRPr="000E7936" w14:paraId="52F0095B" w14:textId="77777777" w:rsidTr="00A934F7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0FAD2DAC" w14:textId="77777777" w:rsidR="00A52D36" w:rsidRPr="000E7936" w:rsidRDefault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0E7936">
              <w:rPr>
                <w:rFonts w:ascii="Arial Narrow" w:hAnsi="Arial Narrow" w:cstheme="minorHAnsi"/>
                <w:b/>
                <w:sz w:val="24"/>
                <w:szCs w:val="24"/>
              </w:rPr>
              <w:t>Popis parametru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01BDD789" w14:textId="77777777" w:rsidR="00A52D36" w:rsidRPr="000E7936" w:rsidRDefault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0E7936">
              <w:rPr>
                <w:rFonts w:ascii="Arial Narrow" w:hAnsi="Arial Narrow" w:cstheme="minorHAnsi"/>
                <w:b/>
                <w:sz w:val="24"/>
                <w:szCs w:val="24"/>
              </w:rPr>
              <w:t>Požadovaná hodnota</w:t>
            </w: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14:paraId="6B025126" w14:textId="1F37A0C1" w:rsidR="00A52D36" w:rsidRPr="000E7936" w:rsidRDefault="001B34D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0E7936">
              <w:rPr>
                <w:rFonts w:ascii="Arial Narrow" w:hAnsi="Arial Narrow" w:cstheme="minorHAnsi"/>
                <w:b/>
                <w:sz w:val="24"/>
                <w:szCs w:val="24"/>
              </w:rPr>
              <w:t>Technická specifikace</w:t>
            </w:r>
            <w:r w:rsidR="00302789" w:rsidRPr="000E7936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</w:t>
            </w:r>
            <w:r w:rsidRPr="000E7936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nabízená </w:t>
            </w:r>
            <w:r w:rsidR="00434648" w:rsidRPr="000E7936">
              <w:rPr>
                <w:rFonts w:ascii="Arial Narrow" w:hAnsi="Arial Narrow" w:cstheme="minorHAnsi"/>
                <w:b/>
                <w:sz w:val="24"/>
                <w:szCs w:val="24"/>
              </w:rPr>
              <w:t>účastníkem</w:t>
            </w:r>
            <w:r w:rsidR="00302789" w:rsidRPr="000E7936">
              <w:rPr>
                <w:rFonts w:ascii="Arial Narrow" w:hAnsi="Arial Narrow" w:cstheme="minorHAnsi"/>
                <w:b/>
                <w:sz w:val="24"/>
                <w:szCs w:val="24"/>
              </w:rPr>
              <w:t>/Vyjádření účastníka</w:t>
            </w:r>
          </w:p>
        </w:tc>
      </w:tr>
      <w:tr w:rsidR="00B75953" w:rsidRPr="000E7936" w14:paraId="0DAF53F8" w14:textId="77777777" w:rsidTr="00A934F7">
        <w:trPr>
          <w:trHeight w:val="754"/>
        </w:trPr>
        <w:tc>
          <w:tcPr>
            <w:tcW w:w="2405" w:type="dxa"/>
            <w:vMerge w:val="restart"/>
          </w:tcPr>
          <w:p w14:paraId="171CC5F3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proofErr w:type="gramStart"/>
            <w:r w:rsidRPr="000E7936">
              <w:rPr>
                <w:rFonts w:ascii="Arial Narrow" w:hAnsi="Arial Narrow"/>
                <w:b/>
                <w:sz w:val="24"/>
                <w:szCs w:val="24"/>
              </w:rPr>
              <w:t>Nd:YAG</w:t>
            </w:r>
            <w:proofErr w:type="spellEnd"/>
            <w:proofErr w:type="gramEnd"/>
            <w:r w:rsidRPr="000E7936">
              <w:rPr>
                <w:rFonts w:ascii="Arial Narrow" w:hAnsi="Arial Narrow"/>
                <w:b/>
                <w:sz w:val="24"/>
                <w:szCs w:val="24"/>
              </w:rPr>
              <w:t xml:space="preserve"> laser</w:t>
            </w:r>
          </w:p>
          <w:p w14:paraId="4FDE976A" w14:textId="7B2D6230" w:rsidR="00B75953" w:rsidRPr="000E7936" w:rsidRDefault="00B75953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2963ABE1" w14:textId="0DF45598" w:rsidR="00B75953" w:rsidRPr="000E7936" w:rsidRDefault="00B75953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 w:cstheme="minorHAnsi"/>
                <w:sz w:val="24"/>
                <w:szCs w:val="24"/>
              </w:rPr>
              <w:t xml:space="preserve">Kompaktní pulsní diodami čerpaný </w:t>
            </w:r>
            <w:proofErr w:type="spellStart"/>
            <w:proofErr w:type="gramStart"/>
            <w:r w:rsidRPr="000E7936">
              <w:rPr>
                <w:rFonts w:ascii="Arial Narrow" w:hAnsi="Arial Narrow" w:cstheme="minorHAnsi"/>
                <w:sz w:val="24"/>
                <w:szCs w:val="24"/>
              </w:rPr>
              <w:t>Nd:YAG</w:t>
            </w:r>
            <w:proofErr w:type="spellEnd"/>
            <w:proofErr w:type="gramEnd"/>
            <w:r w:rsidRPr="000E7936">
              <w:rPr>
                <w:rFonts w:ascii="Arial Narrow" w:hAnsi="Arial Narrow" w:cstheme="minorHAnsi"/>
                <w:sz w:val="24"/>
                <w:szCs w:val="24"/>
              </w:rPr>
              <w:t xml:space="preserve"> laser s výstupem na vlnové délce 532 </w:t>
            </w:r>
            <w:proofErr w:type="spellStart"/>
            <w:r w:rsidRPr="000E7936">
              <w:rPr>
                <w:rFonts w:ascii="Arial Narrow" w:hAnsi="Arial Narrow" w:cstheme="minorHAnsi"/>
                <w:sz w:val="24"/>
                <w:szCs w:val="24"/>
              </w:rPr>
              <w:t>nm</w:t>
            </w:r>
            <w:proofErr w:type="spellEnd"/>
          </w:p>
        </w:tc>
        <w:tc>
          <w:tcPr>
            <w:tcW w:w="2546" w:type="dxa"/>
          </w:tcPr>
          <w:p w14:paraId="6FC5ADF4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081E1D1B" w14:textId="77777777" w:rsidTr="00A934F7">
        <w:trPr>
          <w:trHeight w:val="745"/>
        </w:trPr>
        <w:tc>
          <w:tcPr>
            <w:tcW w:w="2405" w:type="dxa"/>
            <w:vMerge/>
          </w:tcPr>
          <w:p w14:paraId="4360F074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78F570C6" w14:textId="2B6FADA9" w:rsidR="00B75953" w:rsidRPr="000E7936" w:rsidRDefault="00B75953" w:rsidP="00A934F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0E7936">
              <w:rPr>
                <w:rFonts w:ascii="Arial Narrow" w:hAnsi="Arial Narrow" w:cstheme="minorHAnsi"/>
                <w:sz w:val="24"/>
                <w:szCs w:val="24"/>
              </w:rPr>
              <w:t xml:space="preserve">Energie pulzu při vlnové délce 532 </w:t>
            </w:r>
            <w:proofErr w:type="spellStart"/>
            <w:r w:rsidRPr="000E7936">
              <w:rPr>
                <w:rFonts w:ascii="Arial Narrow" w:hAnsi="Arial Narrow" w:cstheme="minorHAnsi"/>
                <w:sz w:val="24"/>
                <w:szCs w:val="24"/>
              </w:rPr>
              <w:t>nm</w:t>
            </w:r>
            <w:proofErr w:type="spellEnd"/>
            <w:r w:rsidRPr="000E7936">
              <w:rPr>
                <w:rFonts w:ascii="Arial Narrow" w:hAnsi="Arial Narrow" w:cstheme="minorHAnsi"/>
                <w:sz w:val="24"/>
                <w:szCs w:val="24"/>
              </w:rPr>
              <w:t xml:space="preserve"> alespoň 25 </w:t>
            </w:r>
            <w:proofErr w:type="spellStart"/>
            <w:r w:rsidRPr="000E7936">
              <w:rPr>
                <w:rFonts w:ascii="Arial Narrow" w:hAnsi="Arial Narrow" w:cstheme="minorHAnsi"/>
                <w:sz w:val="24"/>
                <w:szCs w:val="24"/>
              </w:rPr>
              <w:t>mJ</w:t>
            </w:r>
            <w:proofErr w:type="spellEnd"/>
          </w:p>
        </w:tc>
        <w:tc>
          <w:tcPr>
            <w:tcW w:w="2546" w:type="dxa"/>
          </w:tcPr>
          <w:p w14:paraId="7AF44593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56AB8C95" w14:textId="77777777" w:rsidTr="000E7936">
        <w:trPr>
          <w:trHeight w:val="684"/>
        </w:trPr>
        <w:tc>
          <w:tcPr>
            <w:tcW w:w="2405" w:type="dxa"/>
            <w:vMerge/>
          </w:tcPr>
          <w:p w14:paraId="064F3C4D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28C8FEE3" w14:textId="5C33FB9A" w:rsidR="00B75953" w:rsidRPr="000E7936" w:rsidRDefault="00B75953" w:rsidP="00A934F7">
            <w:pPr>
              <w:rPr>
                <w:rFonts w:ascii="Arial Narrow" w:hAnsi="Arial Narrow"/>
                <w:sz w:val="24"/>
                <w:szCs w:val="24"/>
              </w:rPr>
            </w:pPr>
            <w:bookmarkStart w:id="0" w:name="_Hlk180739185"/>
            <w:r w:rsidRPr="000E7936">
              <w:rPr>
                <w:rFonts w:ascii="Arial Narrow" w:hAnsi="Arial Narrow"/>
                <w:sz w:val="24"/>
                <w:szCs w:val="24"/>
              </w:rPr>
              <w:t>Maximální opakovací frekvence alespoň 100 Hz</w:t>
            </w:r>
            <w:bookmarkEnd w:id="0"/>
          </w:p>
        </w:tc>
        <w:tc>
          <w:tcPr>
            <w:tcW w:w="2546" w:type="dxa"/>
          </w:tcPr>
          <w:p w14:paraId="41E704AF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41738EB3" w14:textId="77777777" w:rsidTr="00A934F7">
        <w:trPr>
          <w:trHeight w:val="745"/>
        </w:trPr>
        <w:tc>
          <w:tcPr>
            <w:tcW w:w="2405" w:type="dxa"/>
            <w:vMerge/>
          </w:tcPr>
          <w:p w14:paraId="0E3D1642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588BAB8E" w14:textId="5DF918AC" w:rsidR="00B75953" w:rsidRPr="000E7936" w:rsidRDefault="00B75953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 xml:space="preserve">Délka pulzu (FWHM – plná šířka v polovině maxima) menší než 15 </w:t>
            </w:r>
            <w:proofErr w:type="spellStart"/>
            <w:r w:rsidRPr="000E7936">
              <w:rPr>
                <w:rFonts w:ascii="Arial Narrow" w:hAnsi="Arial Narrow"/>
                <w:sz w:val="24"/>
                <w:szCs w:val="24"/>
              </w:rPr>
              <w:t>ns</w:t>
            </w:r>
            <w:proofErr w:type="spellEnd"/>
          </w:p>
        </w:tc>
        <w:tc>
          <w:tcPr>
            <w:tcW w:w="2546" w:type="dxa"/>
          </w:tcPr>
          <w:p w14:paraId="01414EAA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0D259790" w14:textId="77777777" w:rsidTr="00A934F7">
        <w:trPr>
          <w:trHeight w:val="506"/>
        </w:trPr>
        <w:tc>
          <w:tcPr>
            <w:tcW w:w="2405" w:type="dxa"/>
            <w:vMerge/>
          </w:tcPr>
          <w:p w14:paraId="093632B0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7F4337B7" w14:textId="5918C0EC" w:rsidR="00B75953" w:rsidRPr="000E7936" w:rsidRDefault="00B75953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 xml:space="preserve">Divergence svazku menší než 10 </w:t>
            </w:r>
            <w:proofErr w:type="spellStart"/>
            <w:r w:rsidRPr="000E7936">
              <w:rPr>
                <w:rFonts w:ascii="Arial Narrow" w:hAnsi="Arial Narrow"/>
                <w:sz w:val="24"/>
                <w:szCs w:val="24"/>
              </w:rPr>
              <w:t>mrad</w:t>
            </w:r>
            <w:proofErr w:type="spellEnd"/>
          </w:p>
        </w:tc>
        <w:tc>
          <w:tcPr>
            <w:tcW w:w="2546" w:type="dxa"/>
          </w:tcPr>
          <w:p w14:paraId="50BD6702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1E77AA78" w14:textId="77777777" w:rsidTr="00A934F7">
        <w:trPr>
          <w:trHeight w:val="414"/>
        </w:trPr>
        <w:tc>
          <w:tcPr>
            <w:tcW w:w="2405" w:type="dxa"/>
            <w:vMerge/>
          </w:tcPr>
          <w:p w14:paraId="76342F00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4AFBFBF9" w14:textId="1BEE6DC1" w:rsidR="00B75953" w:rsidRPr="000E7936" w:rsidRDefault="00B75953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>Chlazení laserové hlavy vzduchem</w:t>
            </w:r>
          </w:p>
        </w:tc>
        <w:tc>
          <w:tcPr>
            <w:tcW w:w="2546" w:type="dxa"/>
          </w:tcPr>
          <w:p w14:paraId="3FFE6BBB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755A7B16" w14:textId="77777777" w:rsidTr="00A934F7">
        <w:trPr>
          <w:trHeight w:val="745"/>
        </w:trPr>
        <w:tc>
          <w:tcPr>
            <w:tcW w:w="2405" w:type="dxa"/>
            <w:vMerge/>
          </w:tcPr>
          <w:p w14:paraId="6FD386A5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20E16BF8" w14:textId="1D8B44B7" w:rsidR="00B75953" w:rsidRPr="000E7936" w:rsidRDefault="00B75953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 xml:space="preserve">Separační modul vlnových délek umožňující tlumit reziduální vlnovou délku 1064 </w:t>
            </w:r>
            <w:proofErr w:type="spellStart"/>
            <w:r w:rsidRPr="000E7936">
              <w:rPr>
                <w:rFonts w:ascii="Arial Narrow" w:hAnsi="Arial Narrow"/>
                <w:sz w:val="24"/>
                <w:szCs w:val="24"/>
              </w:rPr>
              <w:t>nm</w:t>
            </w:r>
            <w:proofErr w:type="spellEnd"/>
          </w:p>
        </w:tc>
        <w:tc>
          <w:tcPr>
            <w:tcW w:w="2546" w:type="dxa"/>
          </w:tcPr>
          <w:p w14:paraId="02F7BEAC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720D0DFB" w14:textId="77777777" w:rsidTr="00A934F7">
        <w:trPr>
          <w:trHeight w:val="745"/>
        </w:trPr>
        <w:tc>
          <w:tcPr>
            <w:tcW w:w="2405" w:type="dxa"/>
            <w:vMerge/>
          </w:tcPr>
          <w:p w14:paraId="2B30FA73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1104D723" w14:textId="02D7D96E" w:rsidR="00B75953" w:rsidRPr="000E7936" w:rsidRDefault="00B75953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>Řídící panel umožňující externě ovládat laser přes BNC konektor pomocí TTL signálů</w:t>
            </w:r>
          </w:p>
        </w:tc>
        <w:tc>
          <w:tcPr>
            <w:tcW w:w="2546" w:type="dxa"/>
          </w:tcPr>
          <w:p w14:paraId="01BE0687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75792AE3" w14:textId="77777777" w:rsidTr="00A934F7">
        <w:trPr>
          <w:trHeight w:val="745"/>
        </w:trPr>
        <w:tc>
          <w:tcPr>
            <w:tcW w:w="2405" w:type="dxa"/>
            <w:vMerge/>
          </w:tcPr>
          <w:p w14:paraId="79DE4514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5F0CFA96" w14:textId="19538FEC" w:rsidR="00B75953" w:rsidRPr="000E7936" w:rsidRDefault="00B75953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>Záruka na laser a optiku v laseru minimálně 12 měsíců</w:t>
            </w:r>
          </w:p>
        </w:tc>
        <w:tc>
          <w:tcPr>
            <w:tcW w:w="2546" w:type="dxa"/>
          </w:tcPr>
          <w:p w14:paraId="0FF6431B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12D4A3AA" w14:textId="77777777" w:rsidTr="00A934F7">
        <w:trPr>
          <w:trHeight w:val="745"/>
        </w:trPr>
        <w:tc>
          <w:tcPr>
            <w:tcW w:w="2405" w:type="dxa"/>
            <w:vMerge/>
          </w:tcPr>
          <w:p w14:paraId="446F3CA0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7A75B132" w14:textId="48B2CAAD" w:rsidR="00B75953" w:rsidRPr="000E7936" w:rsidRDefault="00B75953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>Záruka na čerpací diody minimálně na 12 měsíců nebo 1 bilión pulzů</w:t>
            </w:r>
          </w:p>
        </w:tc>
        <w:tc>
          <w:tcPr>
            <w:tcW w:w="2546" w:type="dxa"/>
          </w:tcPr>
          <w:p w14:paraId="101BBAA9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265409E9" w14:textId="77777777" w:rsidTr="00A934F7">
        <w:trPr>
          <w:trHeight w:val="601"/>
        </w:trPr>
        <w:tc>
          <w:tcPr>
            <w:tcW w:w="2405" w:type="dxa"/>
            <w:vMerge w:val="restart"/>
          </w:tcPr>
          <w:p w14:paraId="6BEEA836" w14:textId="0048FA28" w:rsidR="00B75953" w:rsidRPr="000E7936" w:rsidRDefault="00B75953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0E7936">
              <w:rPr>
                <w:rFonts w:ascii="Arial Narrow" w:hAnsi="Arial Narrow" w:cstheme="minorHAnsi"/>
                <w:b/>
                <w:sz w:val="24"/>
                <w:szCs w:val="24"/>
              </w:rPr>
              <w:t>Optická deska pro uchycení sestavy, který zaručí vhodnou optickou cestu pro svazek optickými prvky:</w:t>
            </w:r>
          </w:p>
        </w:tc>
        <w:tc>
          <w:tcPr>
            <w:tcW w:w="4111" w:type="dxa"/>
          </w:tcPr>
          <w:p w14:paraId="3DB81D92" w14:textId="3AC80CF4" w:rsidR="00B75953" w:rsidRPr="000E7936" w:rsidRDefault="00B75953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>Rozměry optické desky minimálně 30</w:t>
            </w:r>
            <w:r w:rsidR="00AE768E" w:rsidRPr="000E7936">
              <w:rPr>
                <w:rFonts w:ascii="Arial Narrow" w:hAnsi="Arial Narrow"/>
                <w:sz w:val="24"/>
                <w:szCs w:val="24"/>
              </w:rPr>
              <w:t> </w:t>
            </w:r>
            <w:r w:rsidRPr="000E7936">
              <w:rPr>
                <w:rFonts w:ascii="Arial Narrow" w:hAnsi="Arial Narrow"/>
                <w:sz w:val="24"/>
                <w:szCs w:val="24"/>
              </w:rPr>
              <w:t>cm x 60 cm</w:t>
            </w:r>
          </w:p>
        </w:tc>
        <w:tc>
          <w:tcPr>
            <w:tcW w:w="2546" w:type="dxa"/>
          </w:tcPr>
          <w:p w14:paraId="5B5350EA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64A68DC3" w14:textId="77777777" w:rsidTr="00A934F7">
        <w:trPr>
          <w:trHeight w:val="601"/>
        </w:trPr>
        <w:tc>
          <w:tcPr>
            <w:tcW w:w="2405" w:type="dxa"/>
            <w:vMerge/>
          </w:tcPr>
          <w:p w14:paraId="72349F86" w14:textId="77777777" w:rsidR="00B75953" w:rsidRPr="000E7936" w:rsidRDefault="00B75953" w:rsidP="00A00ED4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67D8C9DE" w14:textId="5B6EACB4" w:rsidR="00B75953" w:rsidRPr="000E7936" w:rsidRDefault="00B75953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>Tloušťka optické desky minimálně 12 mm</w:t>
            </w:r>
          </w:p>
        </w:tc>
        <w:tc>
          <w:tcPr>
            <w:tcW w:w="2546" w:type="dxa"/>
          </w:tcPr>
          <w:p w14:paraId="02C542F6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161A5D05" w14:textId="77777777" w:rsidTr="00A934F7">
        <w:trPr>
          <w:trHeight w:val="601"/>
        </w:trPr>
        <w:tc>
          <w:tcPr>
            <w:tcW w:w="2405" w:type="dxa"/>
            <w:vMerge/>
          </w:tcPr>
          <w:p w14:paraId="64996D19" w14:textId="77777777" w:rsidR="00B75953" w:rsidRPr="000E7936" w:rsidRDefault="00B75953" w:rsidP="00A00ED4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6CFB4134" w14:textId="57B92782" w:rsidR="00B75953" w:rsidRPr="000E7936" w:rsidRDefault="00B73B23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>M</w:t>
            </w:r>
            <w:r w:rsidR="00B75953" w:rsidRPr="000E7936">
              <w:rPr>
                <w:rFonts w:ascii="Arial Narrow" w:hAnsi="Arial Narrow"/>
                <w:sz w:val="24"/>
                <w:szCs w:val="24"/>
              </w:rPr>
              <w:t>etrická síť otvorů</w:t>
            </w:r>
          </w:p>
        </w:tc>
        <w:tc>
          <w:tcPr>
            <w:tcW w:w="2546" w:type="dxa"/>
          </w:tcPr>
          <w:p w14:paraId="7E016205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08BA8D7E" w14:textId="77777777" w:rsidTr="00A934F7">
        <w:trPr>
          <w:trHeight w:val="689"/>
        </w:trPr>
        <w:tc>
          <w:tcPr>
            <w:tcW w:w="2405" w:type="dxa"/>
            <w:vMerge w:val="restart"/>
          </w:tcPr>
          <w:p w14:paraId="010CEE83" w14:textId="27A5BB18" w:rsidR="00B75953" w:rsidRPr="000E7936" w:rsidRDefault="00B75953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0E7936">
              <w:rPr>
                <w:rFonts w:ascii="Arial Narrow" w:hAnsi="Arial Narrow"/>
                <w:b/>
                <w:sz w:val="24"/>
                <w:szCs w:val="24"/>
              </w:rPr>
              <w:t xml:space="preserve">Manuální variabilní atenuátor </w:t>
            </w:r>
            <w:r w:rsidRPr="000E7936">
              <w:rPr>
                <w:rFonts w:ascii="Arial Narrow" w:hAnsi="Arial Narrow" w:cstheme="minorHAnsi"/>
                <w:b/>
                <w:sz w:val="24"/>
                <w:szCs w:val="24"/>
              </w:rPr>
              <w:t>výstupního výkonu laseru:</w:t>
            </w:r>
          </w:p>
        </w:tc>
        <w:tc>
          <w:tcPr>
            <w:tcW w:w="4111" w:type="dxa"/>
          </w:tcPr>
          <w:p w14:paraId="6826DA46" w14:textId="7DDFEB8D" w:rsidR="00B75953" w:rsidRPr="000E7936" w:rsidRDefault="00B75953">
            <w:pPr>
              <w:rPr>
                <w:rFonts w:ascii="Arial Narrow" w:hAnsi="Arial Narrow"/>
                <w:sz w:val="24"/>
                <w:szCs w:val="24"/>
              </w:rPr>
            </w:pPr>
            <w:bookmarkStart w:id="1" w:name="_Hlk178759165"/>
            <w:r w:rsidRPr="000E7936">
              <w:rPr>
                <w:rFonts w:ascii="Arial Narrow" w:hAnsi="Arial Narrow"/>
                <w:sz w:val="24"/>
                <w:szCs w:val="24"/>
              </w:rPr>
              <w:t>Musí být určen pro vlnovou délku a maximální energii, výkon a délku pulsu laseru</w:t>
            </w:r>
            <w:bookmarkEnd w:id="1"/>
          </w:p>
        </w:tc>
        <w:tc>
          <w:tcPr>
            <w:tcW w:w="2546" w:type="dxa"/>
          </w:tcPr>
          <w:p w14:paraId="3590A299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30D11C65" w14:textId="77777777" w:rsidTr="000E7936">
        <w:trPr>
          <w:trHeight w:val="602"/>
        </w:trPr>
        <w:tc>
          <w:tcPr>
            <w:tcW w:w="2405" w:type="dxa"/>
            <w:vMerge/>
          </w:tcPr>
          <w:p w14:paraId="4E2DC375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4CB041F6" w14:textId="799E72B9" w:rsidR="00B75953" w:rsidRPr="000E7936" w:rsidRDefault="00B75953" w:rsidP="00A934F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0E7936">
              <w:rPr>
                <w:rFonts w:ascii="Arial Narrow" w:hAnsi="Arial Narrow" w:cstheme="minorHAnsi"/>
                <w:sz w:val="24"/>
                <w:szCs w:val="24"/>
              </w:rPr>
              <w:t>Rozsah útlumu alespoň 0,1 % – 98 %</w:t>
            </w:r>
          </w:p>
        </w:tc>
        <w:tc>
          <w:tcPr>
            <w:tcW w:w="2546" w:type="dxa"/>
          </w:tcPr>
          <w:p w14:paraId="20DF47C5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0CAA739B" w14:textId="77777777" w:rsidTr="000E7936">
        <w:trPr>
          <w:trHeight w:val="778"/>
        </w:trPr>
        <w:tc>
          <w:tcPr>
            <w:tcW w:w="2405" w:type="dxa"/>
            <w:vMerge/>
          </w:tcPr>
          <w:p w14:paraId="613B21A3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348646FA" w14:textId="79B7F738" w:rsidR="00B75953" w:rsidRPr="000E7936" w:rsidRDefault="00B75953" w:rsidP="00A934F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0E7936">
              <w:rPr>
                <w:rFonts w:ascii="Arial Narrow" w:hAnsi="Arial Narrow" w:cstheme="minorHAnsi"/>
                <w:sz w:val="24"/>
                <w:szCs w:val="24"/>
              </w:rPr>
              <w:t>Průměr jasné clony minimálně 17 mm</w:t>
            </w:r>
          </w:p>
        </w:tc>
        <w:tc>
          <w:tcPr>
            <w:tcW w:w="2546" w:type="dxa"/>
          </w:tcPr>
          <w:p w14:paraId="1E5DB9B7" w14:textId="77777777" w:rsidR="00B75953" w:rsidRPr="000E7936" w:rsidRDefault="00B7595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18901081" w14:textId="77777777" w:rsidTr="00A934F7">
        <w:trPr>
          <w:trHeight w:val="411"/>
        </w:trPr>
        <w:tc>
          <w:tcPr>
            <w:tcW w:w="2405" w:type="dxa"/>
            <w:vMerge w:val="restart"/>
          </w:tcPr>
          <w:p w14:paraId="2EE9D0DC" w14:textId="125C8346" w:rsidR="00B75953" w:rsidRPr="000E7936" w:rsidRDefault="00B75953" w:rsidP="00A00ED4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0E7936">
              <w:rPr>
                <w:rFonts w:ascii="Arial Narrow" w:hAnsi="Arial Narrow"/>
                <w:b/>
                <w:sz w:val="24"/>
                <w:szCs w:val="24"/>
              </w:rPr>
              <w:lastRenderedPageBreak/>
              <w:t>Optická zrcadla pro vedení svazku:</w:t>
            </w:r>
          </w:p>
        </w:tc>
        <w:tc>
          <w:tcPr>
            <w:tcW w:w="4111" w:type="dxa"/>
          </w:tcPr>
          <w:p w14:paraId="5AFE5253" w14:textId="70A094F6" w:rsidR="00B75953" w:rsidRPr="000E7936" w:rsidRDefault="00B75953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 w:cstheme="minorHAnsi"/>
                <w:sz w:val="24"/>
                <w:szCs w:val="24"/>
              </w:rPr>
              <w:t>Minimální počet zrcadel 2 ks</w:t>
            </w:r>
          </w:p>
        </w:tc>
        <w:tc>
          <w:tcPr>
            <w:tcW w:w="2546" w:type="dxa"/>
          </w:tcPr>
          <w:p w14:paraId="69A92227" w14:textId="77777777" w:rsidR="00B75953" w:rsidRPr="000E7936" w:rsidRDefault="00B75953" w:rsidP="00A00ED4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4F2628F3" w14:textId="77777777" w:rsidTr="00A934F7">
        <w:trPr>
          <w:trHeight w:val="960"/>
        </w:trPr>
        <w:tc>
          <w:tcPr>
            <w:tcW w:w="2405" w:type="dxa"/>
            <w:vMerge/>
          </w:tcPr>
          <w:p w14:paraId="454FD54C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22B6A365" w14:textId="1755E104" w:rsidR="00B75953" w:rsidRPr="000E7936" w:rsidRDefault="00B75953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>Musí být určena pro vlnovou délku a maximální energii, výkon a délku pulsu laseru</w:t>
            </w:r>
          </w:p>
        </w:tc>
        <w:tc>
          <w:tcPr>
            <w:tcW w:w="2546" w:type="dxa"/>
          </w:tcPr>
          <w:p w14:paraId="53A72AEA" w14:textId="77777777" w:rsidR="00B75953" w:rsidRPr="000E7936" w:rsidRDefault="00B75953" w:rsidP="00A00ED4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217E7BAC" w14:textId="77777777" w:rsidTr="00A934F7">
        <w:trPr>
          <w:trHeight w:val="729"/>
        </w:trPr>
        <w:tc>
          <w:tcPr>
            <w:tcW w:w="2405" w:type="dxa"/>
            <w:vMerge/>
          </w:tcPr>
          <w:p w14:paraId="05FDD93C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768375EF" w14:textId="26C001D0" w:rsidR="00B75953" w:rsidRPr="000E7936" w:rsidRDefault="00B75953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 w:cstheme="minorHAnsi"/>
                <w:sz w:val="24"/>
                <w:szCs w:val="24"/>
              </w:rPr>
              <w:t>Odrazivost pro vlnovou délku 532 </w:t>
            </w:r>
            <w:proofErr w:type="spellStart"/>
            <w:r w:rsidRPr="000E7936">
              <w:rPr>
                <w:rFonts w:ascii="Arial Narrow" w:hAnsi="Arial Narrow" w:cstheme="minorHAnsi"/>
                <w:sz w:val="24"/>
                <w:szCs w:val="24"/>
              </w:rPr>
              <w:t>nm</w:t>
            </w:r>
            <w:proofErr w:type="spellEnd"/>
            <w:r w:rsidRPr="000E7936">
              <w:rPr>
                <w:rFonts w:ascii="Arial Narrow" w:hAnsi="Arial Narrow" w:cstheme="minorHAnsi"/>
                <w:sz w:val="24"/>
                <w:szCs w:val="24"/>
              </w:rPr>
              <w:t xml:space="preserve"> minimálně 99 %</w:t>
            </w:r>
          </w:p>
        </w:tc>
        <w:tc>
          <w:tcPr>
            <w:tcW w:w="2546" w:type="dxa"/>
          </w:tcPr>
          <w:p w14:paraId="2C50594C" w14:textId="77777777" w:rsidR="00B75953" w:rsidRPr="000E7936" w:rsidRDefault="00B75953" w:rsidP="00A00ED4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B75953" w:rsidRPr="000E7936" w14:paraId="56766369" w14:textId="77777777" w:rsidTr="00A934F7">
        <w:trPr>
          <w:trHeight w:val="960"/>
        </w:trPr>
        <w:tc>
          <w:tcPr>
            <w:tcW w:w="2405" w:type="dxa"/>
            <w:vMerge/>
          </w:tcPr>
          <w:p w14:paraId="0C5B3EC5" w14:textId="77777777" w:rsidR="00B75953" w:rsidRPr="000E7936" w:rsidRDefault="00B75953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2383B168" w14:textId="4EEDB8C6" w:rsidR="00B75953" w:rsidRPr="000E7936" w:rsidRDefault="00B75953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>Součástí musí být kinematické držáky zrcadel se třemi nastavovacími prvky a komponenty pro uchycení těchto držáků zrcadel k optické desce</w:t>
            </w:r>
          </w:p>
        </w:tc>
        <w:tc>
          <w:tcPr>
            <w:tcW w:w="2546" w:type="dxa"/>
          </w:tcPr>
          <w:p w14:paraId="0E39B235" w14:textId="77777777" w:rsidR="00B75953" w:rsidRPr="000E7936" w:rsidRDefault="00B75953" w:rsidP="00A00ED4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285211" w:rsidRPr="000E7936" w14:paraId="7807A3A9" w14:textId="77777777" w:rsidTr="00A934F7">
        <w:trPr>
          <w:trHeight w:val="753"/>
        </w:trPr>
        <w:tc>
          <w:tcPr>
            <w:tcW w:w="2405" w:type="dxa"/>
            <w:vMerge w:val="restart"/>
          </w:tcPr>
          <w:p w14:paraId="347FFFB5" w14:textId="77777777" w:rsidR="00285211" w:rsidRPr="000E7936" w:rsidRDefault="00285211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E7936">
              <w:rPr>
                <w:rFonts w:ascii="Arial Narrow" w:hAnsi="Arial Narrow"/>
                <w:b/>
                <w:sz w:val="24"/>
                <w:szCs w:val="24"/>
              </w:rPr>
              <w:t>Držák kyvet:</w:t>
            </w:r>
          </w:p>
          <w:p w14:paraId="77D2E04E" w14:textId="6E9D31CB" w:rsidR="00285211" w:rsidRPr="000E7936" w:rsidRDefault="00285211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6FF3FFC0" w14:textId="292C0568" w:rsidR="00285211" w:rsidRPr="000E7936" w:rsidRDefault="00285211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 xml:space="preserve">Musí být vhodný pro kyvety a </w:t>
            </w:r>
            <w:proofErr w:type="spellStart"/>
            <w:r w:rsidRPr="000E7936">
              <w:rPr>
                <w:rFonts w:ascii="Arial Narrow" w:hAnsi="Arial Narrow"/>
                <w:sz w:val="24"/>
                <w:szCs w:val="24"/>
              </w:rPr>
              <w:t>mikrokyvety</w:t>
            </w:r>
            <w:proofErr w:type="spellEnd"/>
            <w:r w:rsidRPr="000E7936">
              <w:rPr>
                <w:rFonts w:ascii="Arial Narrow" w:hAnsi="Arial Narrow"/>
                <w:sz w:val="24"/>
                <w:szCs w:val="24"/>
              </w:rPr>
              <w:t xml:space="preserve"> s</w:t>
            </w:r>
            <w:r w:rsidR="00B73B23" w:rsidRPr="000E7936">
              <w:rPr>
                <w:rFonts w:ascii="Arial Narrow" w:hAnsi="Arial Narrow"/>
                <w:sz w:val="24"/>
                <w:szCs w:val="24"/>
              </w:rPr>
              <w:t> vnějším rozměrem 12,5x1</w:t>
            </w:r>
            <w:r w:rsidR="000E7936" w:rsidRPr="000E7936">
              <w:rPr>
                <w:rFonts w:ascii="Arial Narrow" w:hAnsi="Arial Narrow"/>
                <w:sz w:val="24"/>
                <w:szCs w:val="24"/>
              </w:rPr>
              <w:t>2</w:t>
            </w:r>
            <w:r w:rsidR="00B73B23" w:rsidRPr="000E7936">
              <w:rPr>
                <w:rFonts w:ascii="Arial Narrow" w:hAnsi="Arial Narrow"/>
                <w:sz w:val="24"/>
                <w:szCs w:val="24"/>
              </w:rPr>
              <w:t>,5</w:t>
            </w:r>
            <w:r w:rsidR="000E7936" w:rsidRPr="000E7936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73B23" w:rsidRPr="000E7936">
              <w:rPr>
                <w:rFonts w:ascii="Arial Narrow" w:hAnsi="Arial Narrow"/>
                <w:sz w:val="24"/>
                <w:szCs w:val="24"/>
              </w:rPr>
              <w:t>mm a s</w:t>
            </w:r>
            <w:r w:rsidRPr="000E7936">
              <w:rPr>
                <w:rFonts w:ascii="Arial Narrow" w:hAnsi="Arial Narrow"/>
                <w:sz w:val="24"/>
                <w:szCs w:val="24"/>
              </w:rPr>
              <w:t> optickou dráhou 1</w:t>
            </w:r>
            <w:r w:rsidR="000E7936" w:rsidRPr="000E7936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E7936">
              <w:rPr>
                <w:rFonts w:ascii="Arial Narrow" w:hAnsi="Arial Narrow"/>
                <w:sz w:val="24"/>
                <w:szCs w:val="24"/>
              </w:rPr>
              <w:t>cm</w:t>
            </w:r>
          </w:p>
        </w:tc>
        <w:tc>
          <w:tcPr>
            <w:tcW w:w="2546" w:type="dxa"/>
          </w:tcPr>
          <w:p w14:paraId="7EA76CD8" w14:textId="77777777" w:rsidR="00285211" w:rsidRPr="000E7936" w:rsidRDefault="00285211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285211" w:rsidRPr="000E7936" w14:paraId="1AAA6602" w14:textId="77777777" w:rsidTr="000E7936">
        <w:trPr>
          <w:trHeight w:val="453"/>
        </w:trPr>
        <w:tc>
          <w:tcPr>
            <w:tcW w:w="2405" w:type="dxa"/>
            <w:vMerge/>
          </w:tcPr>
          <w:p w14:paraId="1D42234A" w14:textId="77777777" w:rsidR="00285211" w:rsidRPr="000E7936" w:rsidRDefault="00285211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0D508B07" w14:textId="0B0F0046" w:rsidR="00285211" w:rsidRPr="000E7936" w:rsidRDefault="00285211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>Musí mít čtyři vstupy pro světlo</w:t>
            </w:r>
          </w:p>
        </w:tc>
        <w:tc>
          <w:tcPr>
            <w:tcW w:w="2546" w:type="dxa"/>
          </w:tcPr>
          <w:p w14:paraId="65F24769" w14:textId="77777777" w:rsidR="00285211" w:rsidRPr="000E7936" w:rsidRDefault="00285211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285211" w:rsidRPr="000E7936" w14:paraId="6C0B3E27" w14:textId="77777777" w:rsidTr="00A934F7">
        <w:trPr>
          <w:trHeight w:val="1151"/>
        </w:trPr>
        <w:tc>
          <w:tcPr>
            <w:tcW w:w="2405" w:type="dxa"/>
            <w:vMerge/>
          </w:tcPr>
          <w:p w14:paraId="16180C8F" w14:textId="77777777" w:rsidR="00285211" w:rsidRPr="000E7936" w:rsidRDefault="00285211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33A67569" w14:textId="1AF09074" w:rsidR="00285211" w:rsidRPr="000E7936" w:rsidRDefault="00285211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 xml:space="preserve">Součástí musí být záslepky vstupů pro světlo, kolimátor a držák flitru včetně filtru, který pohlcuje </w:t>
            </w:r>
            <w:r w:rsidRPr="000E7936">
              <w:rPr>
                <w:rFonts w:ascii="Arial Narrow" w:hAnsi="Arial Narrow" w:cstheme="minorHAnsi"/>
                <w:sz w:val="24"/>
                <w:szCs w:val="24"/>
              </w:rPr>
              <w:t xml:space="preserve">vlnovou délku laseru 532 </w:t>
            </w:r>
            <w:proofErr w:type="spellStart"/>
            <w:r w:rsidRPr="000E7936">
              <w:rPr>
                <w:rFonts w:ascii="Arial Narrow" w:hAnsi="Arial Narrow" w:cstheme="minorHAnsi"/>
                <w:sz w:val="24"/>
                <w:szCs w:val="24"/>
              </w:rPr>
              <w:t>nm</w:t>
            </w:r>
            <w:proofErr w:type="spellEnd"/>
            <w:r w:rsidRPr="000E7936">
              <w:rPr>
                <w:rFonts w:ascii="Arial Narrow" w:hAnsi="Arial Narrow" w:cstheme="minorHAnsi"/>
                <w:sz w:val="24"/>
                <w:szCs w:val="24"/>
              </w:rPr>
              <w:t xml:space="preserve"> a zároveň má vysokou propustnost pro světlo delších vlnových délek, než poskytuje laser</w:t>
            </w:r>
          </w:p>
        </w:tc>
        <w:tc>
          <w:tcPr>
            <w:tcW w:w="2546" w:type="dxa"/>
          </w:tcPr>
          <w:p w14:paraId="13F2FE1C" w14:textId="77777777" w:rsidR="00285211" w:rsidRPr="000E7936" w:rsidRDefault="00285211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285211" w:rsidRPr="000E7936" w14:paraId="7F38F140" w14:textId="77777777" w:rsidTr="00A934F7">
        <w:trPr>
          <w:trHeight w:val="923"/>
        </w:trPr>
        <w:tc>
          <w:tcPr>
            <w:tcW w:w="2405" w:type="dxa"/>
            <w:vMerge/>
          </w:tcPr>
          <w:p w14:paraId="065C5109" w14:textId="77777777" w:rsidR="00285211" w:rsidRPr="000E7936" w:rsidRDefault="00285211" w:rsidP="00A00E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1E9D8B48" w14:textId="7134CAD4" w:rsidR="00285211" w:rsidRPr="000E7936" w:rsidRDefault="00285211" w:rsidP="00A934F7">
            <w:pPr>
              <w:rPr>
                <w:rFonts w:ascii="Arial Narrow" w:hAnsi="Arial Narrow"/>
                <w:sz w:val="24"/>
                <w:szCs w:val="24"/>
              </w:rPr>
            </w:pPr>
            <w:r w:rsidRPr="000E7936">
              <w:rPr>
                <w:rFonts w:ascii="Arial Narrow" w:hAnsi="Arial Narrow"/>
                <w:sz w:val="24"/>
                <w:szCs w:val="24"/>
              </w:rPr>
              <w:t>Součástí musí být prvky pro uchycení držáku kyvet k optické desce</w:t>
            </w:r>
          </w:p>
        </w:tc>
        <w:tc>
          <w:tcPr>
            <w:tcW w:w="2546" w:type="dxa"/>
          </w:tcPr>
          <w:p w14:paraId="1CF507CC" w14:textId="77777777" w:rsidR="00285211" w:rsidRPr="000E7936" w:rsidRDefault="00285211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</w:tbl>
    <w:p w14:paraId="7DAB4D7A" w14:textId="24F91AF7" w:rsidR="00F47AB8" w:rsidRDefault="00F47AB8" w:rsidP="00C9768C"/>
    <w:sectPr w:rsidR="00F47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F37B1"/>
    <w:multiLevelType w:val="hybridMultilevel"/>
    <w:tmpl w:val="875E9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512BF"/>
    <w:multiLevelType w:val="hybridMultilevel"/>
    <w:tmpl w:val="9EC21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2637F"/>
    <w:multiLevelType w:val="hybridMultilevel"/>
    <w:tmpl w:val="D64473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6F76B6"/>
    <w:multiLevelType w:val="hybridMultilevel"/>
    <w:tmpl w:val="E4E024B6"/>
    <w:lvl w:ilvl="0" w:tplc="176007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A1C02"/>
    <w:multiLevelType w:val="hybridMultilevel"/>
    <w:tmpl w:val="536472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46"/>
    <w:rsid w:val="00007D57"/>
    <w:rsid w:val="0001631D"/>
    <w:rsid w:val="00030EB6"/>
    <w:rsid w:val="00040AA0"/>
    <w:rsid w:val="000417F3"/>
    <w:rsid w:val="00047C75"/>
    <w:rsid w:val="00056C00"/>
    <w:rsid w:val="00061419"/>
    <w:rsid w:val="000671F2"/>
    <w:rsid w:val="000847DA"/>
    <w:rsid w:val="000E7936"/>
    <w:rsid w:val="00105B7F"/>
    <w:rsid w:val="0011160D"/>
    <w:rsid w:val="001249AB"/>
    <w:rsid w:val="00133E29"/>
    <w:rsid w:val="00137AB7"/>
    <w:rsid w:val="00164A56"/>
    <w:rsid w:val="00172BAE"/>
    <w:rsid w:val="00184F69"/>
    <w:rsid w:val="001A0D46"/>
    <w:rsid w:val="001A429A"/>
    <w:rsid w:val="001B1239"/>
    <w:rsid w:val="001B34D6"/>
    <w:rsid w:val="001C358A"/>
    <w:rsid w:val="00201FD6"/>
    <w:rsid w:val="002079F1"/>
    <w:rsid w:val="00254B39"/>
    <w:rsid w:val="00285211"/>
    <w:rsid w:val="00287EA4"/>
    <w:rsid w:val="002A1E41"/>
    <w:rsid w:val="002B19E4"/>
    <w:rsid w:val="002B33C6"/>
    <w:rsid w:val="002C704E"/>
    <w:rsid w:val="002C72CE"/>
    <w:rsid w:val="002D00D7"/>
    <w:rsid w:val="002E2B6D"/>
    <w:rsid w:val="002E6B57"/>
    <w:rsid w:val="002F38B3"/>
    <w:rsid w:val="00300CD8"/>
    <w:rsid w:val="00302789"/>
    <w:rsid w:val="00321F4B"/>
    <w:rsid w:val="003315F4"/>
    <w:rsid w:val="00331697"/>
    <w:rsid w:val="0033789D"/>
    <w:rsid w:val="00343453"/>
    <w:rsid w:val="00351DFC"/>
    <w:rsid w:val="003523A2"/>
    <w:rsid w:val="00360D7E"/>
    <w:rsid w:val="00364244"/>
    <w:rsid w:val="00365579"/>
    <w:rsid w:val="003818F6"/>
    <w:rsid w:val="00387863"/>
    <w:rsid w:val="003A3069"/>
    <w:rsid w:val="003B0E80"/>
    <w:rsid w:val="003B1548"/>
    <w:rsid w:val="003B6B7D"/>
    <w:rsid w:val="003C0C32"/>
    <w:rsid w:val="003D02A8"/>
    <w:rsid w:val="003F79BA"/>
    <w:rsid w:val="0040105D"/>
    <w:rsid w:val="00401A7A"/>
    <w:rsid w:val="00403168"/>
    <w:rsid w:val="00403BD0"/>
    <w:rsid w:val="00427D94"/>
    <w:rsid w:val="0043354B"/>
    <w:rsid w:val="00434648"/>
    <w:rsid w:val="0044031A"/>
    <w:rsid w:val="0044154C"/>
    <w:rsid w:val="00452D44"/>
    <w:rsid w:val="00461586"/>
    <w:rsid w:val="004656F8"/>
    <w:rsid w:val="004A21B2"/>
    <w:rsid w:val="004C4886"/>
    <w:rsid w:val="004C54CD"/>
    <w:rsid w:val="00522175"/>
    <w:rsid w:val="00522BD3"/>
    <w:rsid w:val="005404B1"/>
    <w:rsid w:val="005414FE"/>
    <w:rsid w:val="00553300"/>
    <w:rsid w:val="00554779"/>
    <w:rsid w:val="00565A81"/>
    <w:rsid w:val="0056626D"/>
    <w:rsid w:val="00571E60"/>
    <w:rsid w:val="0058059B"/>
    <w:rsid w:val="00591AF5"/>
    <w:rsid w:val="00592181"/>
    <w:rsid w:val="005A3EC2"/>
    <w:rsid w:val="005A7038"/>
    <w:rsid w:val="005C6C2D"/>
    <w:rsid w:val="005D4BEC"/>
    <w:rsid w:val="005D701F"/>
    <w:rsid w:val="005E6B83"/>
    <w:rsid w:val="005E7692"/>
    <w:rsid w:val="005F4E47"/>
    <w:rsid w:val="00603731"/>
    <w:rsid w:val="00610C20"/>
    <w:rsid w:val="00614AEA"/>
    <w:rsid w:val="006270F4"/>
    <w:rsid w:val="00650FAC"/>
    <w:rsid w:val="00656C3D"/>
    <w:rsid w:val="0069597D"/>
    <w:rsid w:val="006A6B72"/>
    <w:rsid w:val="006C0B21"/>
    <w:rsid w:val="006D04A4"/>
    <w:rsid w:val="006D6ABB"/>
    <w:rsid w:val="006E27AA"/>
    <w:rsid w:val="0071236E"/>
    <w:rsid w:val="00714F54"/>
    <w:rsid w:val="00716DEB"/>
    <w:rsid w:val="0073404E"/>
    <w:rsid w:val="00734932"/>
    <w:rsid w:val="00784324"/>
    <w:rsid w:val="00790D06"/>
    <w:rsid w:val="007A351B"/>
    <w:rsid w:val="007B7845"/>
    <w:rsid w:val="007B7ABB"/>
    <w:rsid w:val="007C0C55"/>
    <w:rsid w:val="007D1BF1"/>
    <w:rsid w:val="007E72B4"/>
    <w:rsid w:val="007F1B87"/>
    <w:rsid w:val="00806650"/>
    <w:rsid w:val="008153B7"/>
    <w:rsid w:val="008172A7"/>
    <w:rsid w:val="0082182B"/>
    <w:rsid w:val="00836191"/>
    <w:rsid w:val="00841150"/>
    <w:rsid w:val="00844D94"/>
    <w:rsid w:val="0087366F"/>
    <w:rsid w:val="0087489E"/>
    <w:rsid w:val="008A05E4"/>
    <w:rsid w:val="008B0224"/>
    <w:rsid w:val="008B16F7"/>
    <w:rsid w:val="008B35E6"/>
    <w:rsid w:val="008B553A"/>
    <w:rsid w:val="008C329C"/>
    <w:rsid w:val="008C506C"/>
    <w:rsid w:val="008E1795"/>
    <w:rsid w:val="008F2E86"/>
    <w:rsid w:val="00901C36"/>
    <w:rsid w:val="009032DE"/>
    <w:rsid w:val="00941C4C"/>
    <w:rsid w:val="009431A3"/>
    <w:rsid w:val="00951132"/>
    <w:rsid w:val="00986625"/>
    <w:rsid w:val="0099262D"/>
    <w:rsid w:val="009928D7"/>
    <w:rsid w:val="00996CC4"/>
    <w:rsid w:val="009C13A5"/>
    <w:rsid w:val="009C4973"/>
    <w:rsid w:val="009E11B3"/>
    <w:rsid w:val="009E563D"/>
    <w:rsid w:val="009F7DE9"/>
    <w:rsid w:val="00A00ED4"/>
    <w:rsid w:val="00A01813"/>
    <w:rsid w:val="00A1157E"/>
    <w:rsid w:val="00A14781"/>
    <w:rsid w:val="00A255B7"/>
    <w:rsid w:val="00A36A2A"/>
    <w:rsid w:val="00A52D36"/>
    <w:rsid w:val="00A676D9"/>
    <w:rsid w:val="00A82927"/>
    <w:rsid w:val="00A934F7"/>
    <w:rsid w:val="00AA24A0"/>
    <w:rsid w:val="00AA3791"/>
    <w:rsid w:val="00AB6B0F"/>
    <w:rsid w:val="00AD3949"/>
    <w:rsid w:val="00AE0098"/>
    <w:rsid w:val="00AE768E"/>
    <w:rsid w:val="00B00CFF"/>
    <w:rsid w:val="00B06060"/>
    <w:rsid w:val="00B13267"/>
    <w:rsid w:val="00B3679E"/>
    <w:rsid w:val="00B4447A"/>
    <w:rsid w:val="00B44F23"/>
    <w:rsid w:val="00B52452"/>
    <w:rsid w:val="00B63CE7"/>
    <w:rsid w:val="00B64736"/>
    <w:rsid w:val="00B65B78"/>
    <w:rsid w:val="00B73B23"/>
    <w:rsid w:val="00B75953"/>
    <w:rsid w:val="00B777A3"/>
    <w:rsid w:val="00B805A9"/>
    <w:rsid w:val="00B90B4C"/>
    <w:rsid w:val="00B9217D"/>
    <w:rsid w:val="00B92F2B"/>
    <w:rsid w:val="00B9597C"/>
    <w:rsid w:val="00BC4CE9"/>
    <w:rsid w:val="00BC4D62"/>
    <w:rsid w:val="00BD3D89"/>
    <w:rsid w:val="00BD7499"/>
    <w:rsid w:val="00BE7A37"/>
    <w:rsid w:val="00C00E58"/>
    <w:rsid w:val="00C037C9"/>
    <w:rsid w:val="00C12DBD"/>
    <w:rsid w:val="00C12DF8"/>
    <w:rsid w:val="00C158A6"/>
    <w:rsid w:val="00C2206B"/>
    <w:rsid w:val="00C27434"/>
    <w:rsid w:val="00C43243"/>
    <w:rsid w:val="00C472A7"/>
    <w:rsid w:val="00C61104"/>
    <w:rsid w:val="00C77A05"/>
    <w:rsid w:val="00C817AA"/>
    <w:rsid w:val="00C82EBB"/>
    <w:rsid w:val="00C83BBD"/>
    <w:rsid w:val="00C846F9"/>
    <w:rsid w:val="00C9768C"/>
    <w:rsid w:val="00CA21E6"/>
    <w:rsid w:val="00CC2B38"/>
    <w:rsid w:val="00CD6F8D"/>
    <w:rsid w:val="00D1349E"/>
    <w:rsid w:val="00D14698"/>
    <w:rsid w:val="00D3674D"/>
    <w:rsid w:val="00D448E3"/>
    <w:rsid w:val="00D453DB"/>
    <w:rsid w:val="00D67ABC"/>
    <w:rsid w:val="00D71646"/>
    <w:rsid w:val="00D81C8E"/>
    <w:rsid w:val="00D83B14"/>
    <w:rsid w:val="00DC566A"/>
    <w:rsid w:val="00DD5C22"/>
    <w:rsid w:val="00DE2432"/>
    <w:rsid w:val="00DF15A3"/>
    <w:rsid w:val="00E14E2E"/>
    <w:rsid w:val="00E23BB3"/>
    <w:rsid w:val="00E34510"/>
    <w:rsid w:val="00E47B63"/>
    <w:rsid w:val="00E51B5C"/>
    <w:rsid w:val="00E538B4"/>
    <w:rsid w:val="00E67799"/>
    <w:rsid w:val="00E85DED"/>
    <w:rsid w:val="00E90D0F"/>
    <w:rsid w:val="00E90EE7"/>
    <w:rsid w:val="00E96425"/>
    <w:rsid w:val="00EA63BB"/>
    <w:rsid w:val="00EB7844"/>
    <w:rsid w:val="00EC4A7D"/>
    <w:rsid w:val="00ED1029"/>
    <w:rsid w:val="00ED7E5D"/>
    <w:rsid w:val="00EE6714"/>
    <w:rsid w:val="00F1502B"/>
    <w:rsid w:val="00F22EDD"/>
    <w:rsid w:val="00F2336E"/>
    <w:rsid w:val="00F32ACA"/>
    <w:rsid w:val="00F3585C"/>
    <w:rsid w:val="00F43D10"/>
    <w:rsid w:val="00F464A2"/>
    <w:rsid w:val="00F47AB8"/>
    <w:rsid w:val="00F550E7"/>
    <w:rsid w:val="00F64AA2"/>
    <w:rsid w:val="00F66969"/>
    <w:rsid w:val="00F73BCF"/>
    <w:rsid w:val="00F8394E"/>
    <w:rsid w:val="00F8471F"/>
    <w:rsid w:val="00F87D3B"/>
    <w:rsid w:val="00F90463"/>
    <w:rsid w:val="00F974C5"/>
    <w:rsid w:val="00FB27C7"/>
    <w:rsid w:val="00FB27CD"/>
    <w:rsid w:val="00FC2F93"/>
    <w:rsid w:val="00FC6D3F"/>
    <w:rsid w:val="00FD14FD"/>
    <w:rsid w:val="00FD6706"/>
    <w:rsid w:val="0180EFEB"/>
    <w:rsid w:val="0271FB1F"/>
    <w:rsid w:val="07445018"/>
    <w:rsid w:val="090DC6F3"/>
    <w:rsid w:val="0A13598F"/>
    <w:rsid w:val="0C8F0908"/>
    <w:rsid w:val="0DB9DE38"/>
    <w:rsid w:val="0E2D70AE"/>
    <w:rsid w:val="0EBF8F45"/>
    <w:rsid w:val="10AF12BF"/>
    <w:rsid w:val="119C3C3C"/>
    <w:rsid w:val="128D6484"/>
    <w:rsid w:val="143D115A"/>
    <w:rsid w:val="190A5AC3"/>
    <w:rsid w:val="19E6C242"/>
    <w:rsid w:val="1B63A07D"/>
    <w:rsid w:val="1B7E0A8B"/>
    <w:rsid w:val="1CEE0212"/>
    <w:rsid w:val="1E4C2A3C"/>
    <w:rsid w:val="1FEE0A22"/>
    <w:rsid w:val="20577469"/>
    <w:rsid w:val="23049AC8"/>
    <w:rsid w:val="25EDC35D"/>
    <w:rsid w:val="264015A9"/>
    <w:rsid w:val="2661B8AE"/>
    <w:rsid w:val="26FBE01A"/>
    <w:rsid w:val="27A2A64B"/>
    <w:rsid w:val="2AE61D0C"/>
    <w:rsid w:val="306518DE"/>
    <w:rsid w:val="30BB8DBA"/>
    <w:rsid w:val="33FA1340"/>
    <w:rsid w:val="358E734B"/>
    <w:rsid w:val="35B6E271"/>
    <w:rsid w:val="36D9384D"/>
    <w:rsid w:val="378B1517"/>
    <w:rsid w:val="384692BE"/>
    <w:rsid w:val="3C835297"/>
    <w:rsid w:val="3D5C88F3"/>
    <w:rsid w:val="3E608DEA"/>
    <w:rsid w:val="46F9899D"/>
    <w:rsid w:val="47D453DC"/>
    <w:rsid w:val="4D17C7FE"/>
    <w:rsid w:val="4FE7BA00"/>
    <w:rsid w:val="50B2E02F"/>
    <w:rsid w:val="51A27DED"/>
    <w:rsid w:val="535BC147"/>
    <w:rsid w:val="538C00F1"/>
    <w:rsid w:val="5406C458"/>
    <w:rsid w:val="54D8FA01"/>
    <w:rsid w:val="56477A83"/>
    <w:rsid w:val="56516065"/>
    <w:rsid w:val="58C60EE6"/>
    <w:rsid w:val="5BD9FDAC"/>
    <w:rsid w:val="5F03E0D4"/>
    <w:rsid w:val="5FE46A4C"/>
    <w:rsid w:val="603768B9"/>
    <w:rsid w:val="62425B31"/>
    <w:rsid w:val="62903D4A"/>
    <w:rsid w:val="6467D17F"/>
    <w:rsid w:val="6487CF75"/>
    <w:rsid w:val="67D24587"/>
    <w:rsid w:val="695986F2"/>
    <w:rsid w:val="6A9904E8"/>
    <w:rsid w:val="6ADCD646"/>
    <w:rsid w:val="6D0F8E2D"/>
    <w:rsid w:val="6D1A42A1"/>
    <w:rsid w:val="70DA5CA8"/>
    <w:rsid w:val="71A165AF"/>
    <w:rsid w:val="74DCD810"/>
    <w:rsid w:val="75B3344D"/>
    <w:rsid w:val="769E8495"/>
    <w:rsid w:val="787D5C61"/>
    <w:rsid w:val="7B5D572C"/>
    <w:rsid w:val="7E82D5F7"/>
    <w:rsid w:val="7FA11E6B"/>
    <w:rsid w:val="7FC4C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C4C02"/>
  <w15:chartTrackingRefBased/>
  <w15:docId w15:val="{DAE283A1-FEAF-4D14-AAB2-93576C11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A0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846F9"/>
    <w:pPr>
      <w:ind w:left="720"/>
      <w:contextualSpacing/>
    </w:pPr>
  </w:style>
  <w:style w:type="paragraph" w:styleId="Zpat">
    <w:name w:val="footer"/>
    <w:basedOn w:val="Normln"/>
    <w:link w:val="ZpatChar"/>
    <w:uiPriority w:val="99"/>
    <w:rsid w:val="00E85DE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5DE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346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64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464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6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464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4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FF5FACF918EC428582830943825B36" ma:contentTypeVersion="11" ma:contentTypeDescription="Vytvoří nový dokument" ma:contentTypeScope="" ma:versionID="c1a95c88570c9e156dcc3412855dcd1c">
  <xsd:schema xmlns:xsd="http://www.w3.org/2001/XMLSchema" xmlns:xs="http://www.w3.org/2001/XMLSchema" xmlns:p="http://schemas.microsoft.com/office/2006/metadata/properties" xmlns:ns3="fa31e946-f6fa-4c42-a4ca-342ccd71b641" targetNamespace="http://schemas.microsoft.com/office/2006/metadata/properties" ma:root="true" ma:fieldsID="4fb9ca26b6edda1b76bd419b1af91efe" ns3:_="">
    <xsd:import namespace="fa31e946-f6fa-4c42-a4ca-342ccd71b6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31e946-f6fa-4c42-a4ca-342ccd71b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C92902-C947-4F70-B931-B01905BF8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66D9F6-5005-46D2-881B-0EA5BB24D0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859156-5F75-4E12-A36B-4A4DFE4C8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31e946-f6fa-4c42-a4ca-342ccd71b6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320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Piskořová Běla</dc:creator>
  <cp:keywords/>
  <dc:description/>
  <cp:lastModifiedBy>Fešárová Tereza</cp:lastModifiedBy>
  <cp:revision>10</cp:revision>
  <cp:lastPrinted>2024-01-10T08:59:00Z</cp:lastPrinted>
  <dcterms:created xsi:type="dcterms:W3CDTF">2024-10-25T06:54:00Z</dcterms:created>
  <dcterms:modified xsi:type="dcterms:W3CDTF">2024-11-04T09:33:00Z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0x01010016FF5FACF918EC428582830943825B36</vt:lpwstr>
  </property>
  <property fmtid="{D5CDD505-2E9C-101B-9397-08002B2CF9AE}" pid="3" name="GrammarlyDocumentId">
    <vt:lpwstr>690445f366d655717b7eb7ca8824478a6be888483531f3fe6cdfe1016bcbfa65</vt:lpwstr>
  </property>
  <property fmtid="{D5CDD505-2E9C-101B-9397-08002B2CF9AE}" pid="4" name="MediaServiceImageTags">
    <vt:lpwstr/>
  </property>
</Properties>
</file>